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88" w:rsidRPr="00EB27EC" w:rsidRDefault="00361D88" w:rsidP="00361D88">
      <w:pPr>
        <w:pStyle w:val="1"/>
        <w:pBdr>
          <w:bottom w:val="single" w:sz="6" w:space="3" w:color="F0F0F0"/>
        </w:pBdr>
        <w:shd w:val="clear" w:color="auto" w:fill="FFFFFF" w:themeFill="background1"/>
        <w:spacing w:before="0" w:beforeAutospacing="0" w:after="0" w:afterAutospacing="0"/>
        <w:ind w:firstLine="397"/>
        <w:jc w:val="center"/>
        <w:rPr>
          <w:sz w:val="24"/>
          <w:szCs w:val="24"/>
        </w:rPr>
      </w:pPr>
      <w:r w:rsidRPr="00EB27EC">
        <w:rPr>
          <w:rStyle w:val="21"/>
          <w:sz w:val="24"/>
          <w:szCs w:val="24"/>
        </w:rPr>
        <w:t>24.03.10</w:t>
      </w:r>
      <w:r>
        <w:rPr>
          <w:rStyle w:val="21"/>
          <w:sz w:val="24"/>
          <w:szCs w:val="24"/>
        </w:rPr>
        <w:t xml:space="preserve"> </w:t>
      </w:r>
      <w:r w:rsidRPr="00EB27EC">
        <w:rPr>
          <w:sz w:val="24"/>
          <w:szCs w:val="24"/>
        </w:rPr>
        <w:t>Канон Причинности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1. Давайте продолжим обучение, ибо без обучения и, соответственно, без понимания основ строения Мироздания никогда не получится Истинной ВЕРЫ – той самой ВЕРЫ, которую невозможно расшатать никакими ухищрениями Тёмных сил, а уж тем более Серыми, активность которых в последнее время на Планете очень сильно возросла!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2. Я не перестаю вам говорить о том, что свободная Воля является ПРАВОМ только человека, и не просто человека, а человека Света, который несёт в себе этот Дар Бога Вечно, а не только в Проявленном плане!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3. Поэтому ничто так </w:t>
      </w:r>
      <w:proofErr w:type="gramStart"/>
      <w:r w:rsidRPr="00EB27EC">
        <w:t>не важно для</w:t>
      </w:r>
      <w:proofErr w:type="gramEnd"/>
      <w:r w:rsidRPr="00EB27EC">
        <w:t xml:space="preserve"> человека, как ОСОЗНАНИЕ им своего Великого ДАРА СОТВОРЦА и той огромной ОТВЕТСТВЕННОСТИ, которая легла на его плечи, ибо, вы знаете, что как мыслишь, так и живёшь!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4. Вы должны понимать, что всему есть ПРИЧИНА, и пока существует ПРИЧИНА, Проявленный план будет зависеть от неё, ибо СЛЕДСТВИЕ является ответом на возникновение ПРИЧИНЫ и зависит от Причины, её создавшей!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5. Необходимо также понимать, что, в силу Канона Целесообразности, без Причины нет и Следствия. Но без Причины нет и эволюции, поэтому причинно-следственные связи определяют интенсивность, ритмичность вечных эволюционных процессов Пространства Высшего Разума.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6. Вспомните, о чём Я говорю вам постоянно, подчёркивая целесообразность вашего СОТВОРЕНИЯ! Я говорю вам о необходимости вашего СОВЕРШЕНСТВОВАНИЯ, ибо вы как часть Целого, зависящая от Целого, тем не менее, способствуете расширению Пространства Высшего Разума, являясь Следствием Причины, вас создавшей!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7. Нельзя перечеркнуть тот факт, что всё в этом Великом Пространстве Разума связано причинно-следственными или обратными связями, а это означает, что всегда есть ПРИЧИНА, способствующая эволюции, или совершенствованию Целого!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8. Естественно, что есть и ПРИЧИНА того, зачем был СОТВОРЁН человек, и ПРИЧИНА того, какая цель была поставлена перед частью Целого, обозначенной в Проявленном плане биологической формой Высшего Разума, несущей в себе основы фрактального подобия Творцу!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9. Нет ничего бессмысленного в Пространстве: всё имеет свою Причину и всё, исходя из Канона Причинности, имеет своё место в общем процессе Преображения (эволюции) Пространства.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10. Каждому человеку отведена своя задача в этом эволюционном процессе (Высшего Разума), поэтому, несмотря на ваше многообразие, вы, тем не менее, представляете собой Единую Причину, которая и составляет часть общего эволюционного процесса в многомерности и бесконечности проявлений Высшего Разума.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11. Поэтому, объясняя вам основы строения Мироздания, Я не могу не сказать (а сейчас это особенно важно) о Каноне Причинности, ибо вы, как творческая составляющая Проявленного плана Творца, способны при Единении Духа сплотиться в Светлый ТВОРЯЩИЙ ЭГРЕГОР, который должен будет являть собой Дух СОТВОРЦА Божественного Пространства.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12. Вы должны понять, что ваши мысли, или </w:t>
      </w:r>
      <w:proofErr w:type="spellStart"/>
      <w:r w:rsidRPr="00EB27EC">
        <w:t>мыслеобразы</w:t>
      </w:r>
      <w:proofErr w:type="spellEnd"/>
      <w:r w:rsidRPr="00EB27EC">
        <w:t xml:space="preserve">, являются Причиной изменения Пространства, а Причина обязательно должна материализоваться в Плотном плане, поэтому вы как Следствие получаете тот план или то Пространство, которое вы сформировали в своём </w:t>
      </w:r>
      <w:proofErr w:type="spellStart"/>
      <w:r w:rsidRPr="00EB27EC">
        <w:t>Со-Знании</w:t>
      </w:r>
      <w:proofErr w:type="spellEnd"/>
      <w:r w:rsidRPr="00EB27EC">
        <w:t>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13. Когда вы ЕДИНЫ ДУХОМ и этот ЕДИНЫЙ ДУХ </w:t>
      </w:r>
      <w:proofErr w:type="gramStart"/>
      <w:r w:rsidRPr="00EB27EC">
        <w:t>формирует</w:t>
      </w:r>
      <w:proofErr w:type="gramEnd"/>
      <w:r w:rsidRPr="00EB27EC">
        <w:t xml:space="preserve"> Светлую ПРИЧИНУ или задачу для вашего очищенного от догм Со-Знания, то, поверьте, Следствием будет то, о чём вы мечтали, и иначе не может быть, потому что Пространство представляет собой не </w:t>
      </w:r>
      <w:r w:rsidRPr="00EB27EC">
        <w:lastRenderedPageBreak/>
        <w:t>только переплетение встречных волновых потоков, но и многообразие причинно-следственных связей.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14. Вспомните древние писания или </w:t>
      </w:r>
      <w:proofErr w:type="gramStart"/>
      <w:r w:rsidRPr="00EB27EC">
        <w:t>просто народную</w:t>
      </w:r>
      <w:proofErr w:type="gramEnd"/>
      <w:r w:rsidRPr="00EB27EC">
        <w:t xml:space="preserve"> мудрость типа </w:t>
      </w:r>
      <w:r>
        <w:t>«</w:t>
      </w:r>
      <w:r w:rsidRPr="00EB27EC">
        <w:t>что посеешь, то и пожнёшь</w:t>
      </w:r>
      <w:r>
        <w:t>»</w:t>
      </w:r>
      <w:r w:rsidRPr="00EB27EC">
        <w:t>, и вы увидите, что все Заповеди, или Мудрость предыдущих поколений, связаны причинно-следственными связями, подсказывающими человеку путь в Вечности, ибо в Проявленном плане всему есть начало и всему есть конец!</w:t>
      </w:r>
    </w:p>
    <w:p w:rsidR="00361D88" w:rsidRPr="00154C80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  <w:rPr>
          <w:b/>
        </w:rPr>
      </w:pPr>
      <w:r w:rsidRPr="00EB27EC">
        <w:t xml:space="preserve">15. Ярчайшим примером проявления </w:t>
      </w:r>
      <w:r w:rsidRPr="00154C80">
        <w:rPr>
          <w:b/>
        </w:rPr>
        <w:t>Канона причинно-следственных связей</w:t>
      </w:r>
      <w:r w:rsidRPr="00EB27EC">
        <w:t xml:space="preserve"> и, соответственно, творческих возможностей </w:t>
      </w:r>
      <w:proofErr w:type="spellStart"/>
      <w:r w:rsidRPr="00EB27EC">
        <w:t>человека-СОТВОРЦА</w:t>
      </w:r>
      <w:proofErr w:type="spellEnd"/>
      <w:r w:rsidRPr="00EB27EC">
        <w:t xml:space="preserve"> </w:t>
      </w:r>
      <w:r w:rsidRPr="00154C80">
        <w:rPr>
          <w:b/>
        </w:rPr>
        <w:t>является материализация ваших помыслов по изменению Пространства в виде схождения Священного Огня на Пасху и проявление Святой воды на Крещение!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16. Как показала ваша история, ваш Единый Порыв являлся Причиной изменения Пространства, и это подтвердило способность людей ТВОРИТЬ Новое Пространство! Это могло случиться только тогда, когда ПРИЧИНА ТВОРЧЕСТВА была ЦЕЛЕСООБРАЗНОЙ, ибо не может быть беспричинного Творчества – у всякого Творения всегда есть своя Причина!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17. Всё переплетено в постоянно эволюционирующем Пространстве, и этому есть своё объяснение: всему есть своя Причина и у всего есть Следствие – материализация этой Причины!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18. Обратите на это особое внимание, потому что для человека (как для Божественной Сущности) Причина всегда формируется в Тонком плане, ибо Творящая мысль, или Творящие </w:t>
      </w:r>
      <w:proofErr w:type="spellStart"/>
      <w:r w:rsidRPr="00EB27EC">
        <w:t>мыслеобразы</w:t>
      </w:r>
      <w:proofErr w:type="spellEnd"/>
      <w:r w:rsidRPr="00EB27EC">
        <w:t>, являются продуктом его Со-Знания, а их Следствием является изменение Материального Мира.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19. В этом как раз и заложена Великая тайна </w:t>
      </w:r>
      <w:proofErr w:type="spellStart"/>
      <w:r w:rsidRPr="00EB27EC">
        <w:t>человека-СОТВОРЦА</w:t>
      </w:r>
      <w:proofErr w:type="spellEnd"/>
      <w:r w:rsidRPr="00EB27EC">
        <w:t>, ибо только человек в этом Галактическом Пространстве способен так выстроить причинно-следственные связи, что Тонкий и Плотный планы, переплетаясь между собой, могут создать Единое энергетическое Пространство высоких вибраций.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20. Только человек способен изменить Плотный план своими помыслами, ибо только он один имеет ПРАВО СВОБОДНОЙ ВОЛИ, или ПРАВО определять ПРИЧИНУ преображения Пространства!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21. В этом отношении ДАР ТВОРЧЕСТВА, заложенный Мной во внутреннем </w:t>
      </w:r>
      <w:r>
        <w:t>«</w:t>
      </w:r>
      <w:r w:rsidRPr="00EB27EC">
        <w:t>Я</w:t>
      </w:r>
      <w:r>
        <w:t>»</w:t>
      </w:r>
      <w:r w:rsidRPr="00EB27EC">
        <w:t xml:space="preserve"> человека, есть Причина, есть основа изменения не только Пространства, но и самого человека!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22. Поставленная перед человеком цель проявления в Плотном плане является Причиной изменения Пространства – переводом его на новый уровень вибрации, поэтому при своём самосовершенствовании человек способен создать условия и возможности Творения, или кардинального изменения Пространства.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23. Всё зависит от активности и творческого Порыва человека, сформировавшегося в его </w:t>
      </w:r>
      <w:proofErr w:type="spellStart"/>
      <w:r w:rsidRPr="00EB27EC">
        <w:t>Со-Знании</w:t>
      </w:r>
      <w:proofErr w:type="spellEnd"/>
      <w:r w:rsidRPr="00EB27EC">
        <w:t>, и если этот Порыв является ПРИЧИНОЙ Творчества, то Следствием его может стать совершенствование Со-Знания человека до высот СОТВОРЦА Пространства.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24. Во всём есть Причина и есть Следствие, поэтому появившаяся Причина будет существовать в Пространстве до тех пор, пока не появится возможность её материализации или пока не будут созданы условия для реализации Следствия.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25. Я призываю вас к активному СОТВОРЧЕСТВУ, потому что Причиной вашего СОТВОРЕНИЯ была Вселенская Программа эволюции Высшего Разума и Следствием этой Причины должно стать формирование Шестой расы – расы </w:t>
      </w:r>
      <w:proofErr w:type="spellStart"/>
      <w:r w:rsidRPr="00EB27EC">
        <w:t>людей-СоТворцов</w:t>
      </w:r>
      <w:proofErr w:type="spellEnd"/>
      <w:r w:rsidRPr="00EB27EC">
        <w:t>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 xml:space="preserve">26. Причиной изменения Пространства, с одной стороны, является создание условий для вашего внутреннего СОВЕРШЕНСТВОВАНИЯ до высот Со-Знания </w:t>
      </w:r>
      <w:proofErr w:type="spellStart"/>
      <w:r w:rsidRPr="00EB27EC">
        <w:t>СоТворцов</w:t>
      </w:r>
      <w:proofErr w:type="spellEnd"/>
      <w:r w:rsidRPr="00EB27EC">
        <w:t xml:space="preserve">, способных </w:t>
      </w:r>
      <w:r w:rsidRPr="00EB27EC">
        <w:lastRenderedPageBreak/>
        <w:t>нести Свет Знаний в Космическое Пространство, а с другой стороны, реализация очередного цикла единой эволюции Пространства Целого.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27. Всегда ищите Причину происходящих событий, ибо во всём проявляется Целесообразность. Поэтому любая ваша мысль или любой ваш ПОСЫЛ может стать Причиной изменения не только Пространства, но и вашего Проявленного плана (вашей судьбы)!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28. Канон Причинности заложен в основе процесса эволюции: если нет Причины, то и нет Следствия, а значит, нет совершенствования и нет целесообразности, а есть только проявление бессмысленности.</w:t>
      </w:r>
    </w:p>
    <w:p w:rsidR="00361D88" w:rsidRPr="00EB27EC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29. Всё в этом Пространстве связано причинно-следственными связями, они являются основой эволюции. При этом Причиной является ВЕЧНОЕ СОВЕРШЕНСТВОВАНИЕ, а Следствием – ТВОРЕНИЕ НОВОГО МИРА, безграничного и бесконечного в своих проявлениях.</w:t>
      </w:r>
    </w:p>
    <w:p w:rsidR="00361D88" w:rsidRDefault="00361D88" w:rsidP="00361D88">
      <w:pPr>
        <w:pStyle w:val="a4"/>
        <w:shd w:val="clear" w:color="auto" w:fill="FFFFFF" w:themeFill="background1"/>
        <w:spacing w:before="0" w:beforeAutospacing="0" w:after="80" w:afterAutospacing="0"/>
        <w:ind w:firstLine="397"/>
        <w:jc w:val="both"/>
      </w:pPr>
      <w:r w:rsidRPr="00EB27EC">
        <w:t>30. Попробуйте понять и найти Первопричину собственной эволюции, не только как отдельных Сущностей, но и как Духовно Единого Народа, и вы увидите, что Следствием эволюции вашего Со-Знания будет ЭГРЕГОР СВЕТА, творящий наравне с Создателем!</w:t>
      </w:r>
    </w:p>
    <w:p w:rsidR="00DB4197" w:rsidRDefault="009C4AE0"/>
    <w:sectPr w:rsidR="00DB4197" w:rsidSect="009C6878">
      <w:footerReference w:type="default" r:id="rId6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AE0" w:rsidRDefault="009C4AE0" w:rsidP="006C66A0">
      <w:r>
        <w:separator/>
      </w:r>
    </w:p>
  </w:endnote>
  <w:endnote w:type="continuationSeparator" w:id="0">
    <w:p w:rsidR="009C4AE0" w:rsidRDefault="009C4AE0" w:rsidP="006C6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4452"/>
      <w:docPartObj>
        <w:docPartGallery w:val="Page Numbers (Bottom of Page)"/>
        <w:docPartUnique/>
      </w:docPartObj>
    </w:sdtPr>
    <w:sdtContent>
      <w:p w:rsidR="006C66A0" w:rsidRDefault="006C66A0">
        <w:pPr>
          <w:pStyle w:val="a7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6C66A0" w:rsidRDefault="006C66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AE0" w:rsidRDefault="009C4AE0" w:rsidP="006C66A0">
      <w:r>
        <w:separator/>
      </w:r>
    </w:p>
  </w:footnote>
  <w:footnote w:type="continuationSeparator" w:id="0">
    <w:p w:rsidR="009C4AE0" w:rsidRDefault="009C4AE0" w:rsidP="006C66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5124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D88"/>
    <w:rsid w:val="001F710A"/>
    <w:rsid w:val="00361D88"/>
    <w:rsid w:val="004B0DE1"/>
    <w:rsid w:val="0055440D"/>
    <w:rsid w:val="0068598A"/>
    <w:rsid w:val="006C66A0"/>
    <w:rsid w:val="00936EBA"/>
    <w:rsid w:val="009C4AE0"/>
    <w:rsid w:val="009C6878"/>
    <w:rsid w:val="00A67114"/>
    <w:rsid w:val="00B15B20"/>
    <w:rsid w:val="00B45C8D"/>
    <w:rsid w:val="00C1308D"/>
    <w:rsid w:val="00DB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114"/>
  </w:style>
  <w:style w:type="paragraph" w:styleId="1">
    <w:name w:val="heading 1"/>
    <w:basedOn w:val="a"/>
    <w:link w:val="10"/>
    <w:uiPriority w:val="9"/>
    <w:qFormat/>
    <w:rsid w:val="00361D88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67114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67114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7114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7114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A67114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61D88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361D8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21">
    <w:name w:val="Дата2"/>
    <w:basedOn w:val="a0"/>
    <w:rsid w:val="00361D88"/>
  </w:style>
  <w:style w:type="paragraph" w:styleId="a5">
    <w:name w:val="header"/>
    <w:basedOn w:val="a"/>
    <w:link w:val="a6"/>
    <w:uiPriority w:val="99"/>
    <w:semiHidden/>
    <w:unhideWhenUsed/>
    <w:rsid w:val="006C66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66A0"/>
  </w:style>
  <w:style w:type="paragraph" w:styleId="a7">
    <w:name w:val="footer"/>
    <w:basedOn w:val="a"/>
    <w:link w:val="a8"/>
    <w:uiPriority w:val="99"/>
    <w:unhideWhenUsed/>
    <w:rsid w:val="006C66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66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1127</Words>
  <Characters>6430</Characters>
  <Application>Microsoft Office Word</Application>
  <DocSecurity>0</DocSecurity>
  <Lines>53</Lines>
  <Paragraphs>15</Paragraphs>
  <ScaleCrop>false</ScaleCrop>
  <Company>DG Win&amp;Soft</Company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2019-01-08T05:55:00Z</dcterms:created>
  <dcterms:modified xsi:type="dcterms:W3CDTF">2021-06-17T12:53:00Z</dcterms:modified>
</cp:coreProperties>
</file>